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5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327856" w:rsidRPr="00A87D0C" w14:paraId="5C1F1316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6072B" w14:textId="77777777" w:rsidR="00327856" w:rsidRPr="006B07AC" w:rsidRDefault="00327856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DEFA3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Милена Д. Милосављевић Стевић</w:t>
            </w:r>
          </w:p>
        </w:tc>
      </w:tr>
      <w:tr w:rsidR="00327856" w:rsidRPr="00A87D0C" w14:paraId="5DF48B04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08C9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9E009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</w:tr>
      <w:tr w:rsidR="00327856" w:rsidRPr="00A87D0C" w14:paraId="6AC4253F" w14:textId="77777777" w:rsidTr="00CD7CA6">
        <w:trPr>
          <w:trHeight w:val="4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F8D1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70DAA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327856" w:rsidRPr="00A87D0C" w14:paraId="6109F52B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5D0B6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47C1C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327856" w:rsidRPr="00A87D0C" w14:paraId="2944915D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F6FE5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327856" w:rsidRPr="00A87D0C" w14:paraId="3EFB7EE1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96936" w14:textId="77777777" w:rsidR="00327856" w:rsidRPr="00A87D0C" w:rsidRDefault="00327856" w:rsidP="00CD7CA6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620F3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AC612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D786F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1F047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327856" w:rsidRPr="00A87D0C" w14:paraId="1D82B4FC" w14:textId="77777777" w:rsidTr="00CD7CA6">
        <w:trPr>
          <w:trHeight w:val="6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4239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C5F4D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0B13D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47B4" w14:textId="77777777" w:rsidR="00327856" w:rsidRPr="00A87D0C" w:rsidRDefault="00327856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7AD5E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327856" w:rsidRPr="00A87D0C" w14:paraId="67F9399A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5E61D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9B3B5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02A68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790CD" w14:textId="77777777" w:rsidR="00327856" w:rsidRPr="00A87D0C" w:rsidRDefault="00327856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EB15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327856" w:rsidRPr="00A87D0C" w14:paraId="186575F9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3B2E4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2CEE2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7B02F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CD1E" w14:textId="77777777" w:rsidR="00327856" w:rsidRPr="00A87D0C" w:rsidRDefault="00327856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FF421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327856" w:rsidRPr="00A87D0C" w14:paraId="6E60C09D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B9F16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2C95C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3BB5E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7E309" w14:textId="77777777" w:rsidR="00327856" w:rsidRPr="00A87D0C" w:rsidRDefault="00327856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D9A98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327856" w:rsidRPr="00A87D0C" w14:paraId="36A9741F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A2992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27856" w:rsidRPr="00A87D0C" w14:paraId="6BEE3EC5" w14:textId="77777777" w:rsidTr="00CD7CA6">
        <w:trPr>
          <w:trHeight w:val="4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897F0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9A164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12C94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80CE5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392F2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1B03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Врста студија </w:t>
            </w:r>
          </w:p>
        </w:tc>
      </w:tr>
      <w:tr w:rsidR="00327856" w:rsidRPr="00A87D0C" w14:paraId="63F64614" w14:textId="77777777" w:rsidTr="00CD7CA6">
        <w:trPr>
          <w:trHeight w:val="10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AEEFF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F87FA" w14:textId="77777777" w:rsidR="00327856" w:rsidRPr="00A87D0C" w:rsidRDefault="00327856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2.08.01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04568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Социологија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37A7A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E700B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Менаџмент ДЛС, Безбедност ДЛС, Право, Право ДЛС, Право ВЈТ, ПЕ ВЈТ, ПЕ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D01AD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327856" w:rsidRPr="00A87D0C" w14:paraId="53051D9E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B4D65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327856" w:rsidRPr="00A87D0C" w14:paraId="5538B784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E0F0B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3C7E6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Милена Милосављевић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, Мањински национализам као изазов политичкој интеграцији: случај Србије, часопис Политички живот, бр. 12, Факултет политичких наука Београд, Центар за демократију, 2016. (37-47),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2217-6233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2217-7000 , </w:t>
            </w:r>
            <w:r w:rsidRPr="00A87D0C">
              <w:rPr>
                <w:rFonts w:ascii="Times New Roman" w:hAnsi="Times New Roman" w:cs="Times New Roman"/>
              </w:rPr>
              <w:t>UDC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323.1(497.11)</w:t>
            </w:r>
          </w:p>
        </w:tc>
      </w:tr>
      <w:tr w:rsidR="00327856" w:rsidRPr="00A87D0C" w14:paraId="75E604DD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5319E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8578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МИЛОСАВЉЕВИЋ СТЕВИЋ, Милена Д. </w:t>
            </w:r>
            <w:r w:rsidRPr="00A87D0C">
              <w:rPr>
                <w:rFonts w:ascii="Times New Roman" w:hAnsi="Times New Roman" w:cs="Times New Roman"/>
                <w:lang w:val="ru-RU"/>
              </w:rPr>
              <w:t>Примордијалистичко становиште о националном идентитету.</w:t>
            </w:r>
            <w:r w:rsidRPr="00A87D0C">
              <w:rPr>
                <w:rFonts w:ascii="Times New Roman" w:hAnsi="Times New Roman" w:cs="Times New Roman"/>
              </w:rPr>
              <w:t> </w:t>
            </w:r>
            <w:r w:rsidRPr="00A87D0C">
              <w:rPr>
                <w:rFonts w:ascii="Times New Roman" w:hAnsi="Times New Roman" w:cs="Times New Roman"/>
                <w:i/>
                <w:iCs/>
                <w:lang w:val="ru-RU"/>
              </w:rPr>
              <w:t>Политичка ревија : часопис за политикологију, политичку социологију, комуникологију и примењену политику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A87D0C">
              <w:rPr>
                <w:rFonts w:ascii="Times New Roman" w:hAnsi="Times New Roman" w:cs="Times New Roman"/>
              </w:rPr>
              <w:t>2022, br. 4, стр. 197-211. ISSN 1452-1741. </w:t>
            </w:r>
            <w:hyperlink r:id="rId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https://www.ips.ac.rs/publications/primordijalisticko-stanoviste-o-nacionalnom-identitetu/</w:t>
              </w:r>
            </w:hyperlink>
            <w:r w:rsidRPr="00A87D0C">
              <w:rPr>
                <w:rFonts w:ascii="Times New Roman" w:hAnsi="Times New Roman" w:cs="Times New Roman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</w:rPr>
              <w:t> </w:t>
            </w:r>
            <w:hyperlink r:id="rId5" w:history="1">
              <w:r w:rsidRPr="00A87D0C">
                <w:rPr>
                  <w:rStyle w:val="Hyperlink0"/>
                  <w:rFonts w:ascii="Times New Roman" w:hAnsi="Times New Roman" w:cs="Times New Roman"/>
                  <w:lang w:val="pt-PT"/>
                </w:rPr>
                <w:t>10.22182/pr7442022.8</w:t>
              </w:r>
            </w:hyperlink>
            <w:r w:rsidRPr="00A87D0C">
              <w:rPr>
                <w:rFonts w:ascii="Times New Roman" w:hAnsi="Times New Roman" w:cs="Times New Roman"/>
              </w:rPr>
              <w:t>. [COBISS.SR-ID </w:t>
            </w:r>
            <w:hyperlink r:id="rId6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154731017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327856" w:rsidRPr="00A87D0C" w14:paraId="0DA918AC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57BF0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5E29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 Стевић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, Територијална аутономија и националне мањине у Србији, часопис Политички живот, бр. 24, Факултет политичких наука Београд, Центар за демократију, 2023. </w:t>
            </w:r>
            <w:r w:rsidRPr="00A87D0C">
              <w:rPr>
                <w:rStyle w:val="None"/>
                <w:rFonts w:ascii="Times New Roman" w:hAnsi="Times New Roman" w:cs="Times New Roman"/>
              </w:rPr>
              <w:t>(79-95), ISSN 2217-6233 ISSN 2217-7000, UDK 323.1:321.001(497.11)</w:t>
            </w:r>
          </w:p>
        </w:tc>
      </w:tr>
      <w:tr w:rsidR="00327856" w:rsidRPr="00A87D0C" w14:paraId="432362A0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446CB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C9817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Милосављевић,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Стања идентитета као могући извор конфликта: случај Србије, зборник Политичка култура, дијалог и толеранција , Удружење наставника и сарадника Универзитета у Бањој Луци/Европски дефендологија центар за научна, политичка, економска, социјална, безбедоносна, социолошка и криминолошка истраживања Бања Лука, 2016.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(127-145), </w:t>
            </w:r>
            <w:r w:rsidRPr="00A87D0C">
              <w:rPr>
                <w:rFonts w:ascii="Times New Roman" w:hAnsi="Times New Roman" w:cs="Times New Roman"/>
              </w:rPr>
              <w:t>ISBN 978-99976-22-13-6. [COBISS.SR-ID </w:t>
            </w:r>
            <w:hyperlink r:id="rId7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144846601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327856" w:rsidRPr="00A87D0C" w14:paraId="6CCF85BC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7DC6" w14:textId="77777777" w:rsidR="00327856" w:rsidRPr="00A87D0C" w:rsidRDefault="00327856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lastRenderedPageBreak/>
              <w:t>6.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F31D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Ć, Milena D.</w:t>
            </w:r>
            <w:r w:rsidRPr="00A87D0C">
              <w:rPr>
                <w:rFonts w:ascii="Times New Roman" w:hAnsi="Times New Roman" w:cs="Times New Roman"/>
                <w:u w:color="FF0000"/>
              </w:rPr>
              <w:t xml:space="preserve"> Nation Building at the Sub-State Level.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  <w:lang w:val="fr-FR"/>
              </w:rPr>
              <w:t>Science International Journal</w:t>
            </w:r>
            <w:r w:rsidRPr="00A87D0C">
              <w:rPr>
                <w:rFonts w:ascii="Times New Roman" w:hAnsi="Times New Roman" w:cs="Times New Roman"/>
                <w:u w:color="FF0000"/>
              </w:rPr>
              <w:t>. 2024, vol. 3, no. 3, str. 1-7. ISSN 2955-2044. </w:t>
            </w:r>
            <w:hyperlink r:id="rId8" w:history="1">
              <w:r w:rsidRPr="00A87D0C">
                <w:rPr>
                  <w:rFonts w:ascii="Times New Roman" w:hAnsi="Times New Roman" w:cs="Times New Roman"/>
                  <w:u w:color="FF0000"/>
                </w:rPr>
                <w:t>https://scienceij.com/index.php/sij/article/view/180/144</w:t>
              </w:r>
            </w:hyperlink>
            <w:r w:rsidRPr="00A87D0C">
              <w:rPr>
                <w:rFonts w:ascii="Times New Roman" w:hAnsi="Times New Roman" w:cs="Times New Roman"/>
                <w:u w:color="FF0000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  <w:u w:color="FF0000"/>
              </w:rPr>
              <w:t> </w:t>
            </w:r>
            <w:hyperlink r:id="rId9" w:history="1">
              <w:r w:rsidRPr="00A87D0C">
                <w:rPr>
                  <w:rFonts w:ascii="Times New Roman" w:hAnsi="Times New Roman" w:cs="Times New Roman"/>
                  <w:u w:color="FF0000"/>
                  <w:lang w:val="es-ES_tradnl"/>
                </w:rPr>
                <w:t>10.35120/sciencej0303001m</w:t>
              </w:r>
            </w:hyperlink>
            <w:r w:rsidRPr="00A87D0C">
              <w:rPr>
                <w:rFonts w:ascii="Times New Roman" w:hAnsi="Times New Roman" w:cs="Times New Roman"/>
                <w:u w:color="FF0000"/>
              </w:rPr>
              <w:t>. [COBISS.SR-ID </w:t>
            </w:r>
            <w:hyperlink r:id="rId10" w:history="1">
              <w:r w:rsidRPr="00A87D0C">
                <w:rPr>
                  <w:rStyle w:val="Hyperlink1"/>
                  <w:rFonts w:ascii="Times New Roman" w:hAnsi="Times New Roman" w:cs="Times New Roman"/>
                  <w:u w:color="FF0000"/>
                </w:rPr>
                <w:t>154764809</w:t>
              </w:r>
            </w:hyperlink>
            <w:r w:rsidRPr="00A87D0C">
              <w:rPr>
                <w:rStyle w:val="Hyperlink1"/>
                <w:rFonts w:ascii="Times New Roman" w:hAnsi="Times New Roman" w:cs="Times New Roman"/>
                <w:u w:color="FF0000"/>
              </w:rPr>
              <w:t>]</w:t>
            </w:r>
          </w:p>
        </w:tc>
      </w:tr>
      <w:tr w:rsidR="00327856" w:rsidRPr="00A87D0C" w14:paraId="37602BE1" w14:textId="77777777" w:rsidTr="00CD7CA6">
        <w:trPr>
          <w:trHeight w:val="4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A7435" w14:textId="77777777" w:rsidR="00327856" w:rsidRPr="00A87D0C" w:rsidRDefault="00327856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7..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F948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Ć, Milena D. </w:t>
            </w:r>
            <w:r w:rsidRPr="00A87D0C">
              <w:rPr>
                <w:rFonts w:ascii="Times New Roman" w:hAnsi="Times New Roman" w:cs="Times New Roman"/>
              </w:rPr>
              <w:t>Nation and Nationalism in the Modern State.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</w:rPr>
              <w:t>International journal of economics and law</w:t>
            </w:r>
            <w:r w:rsidRPr="00A87D0C">
              <w:rPr>
                <w:rFonts w:ascii="Times New Roman" w:hAnsi="Times New Roman" w:cs="Times New Roman"/>
              </w:rPr>
              <w:t>. [Onlajn izd.]. 2023, vol. 13, no. 39, str. 55-62. ISSN 2683-3409. [COBISS.SR-ID </w:t>
            </w:r>
            <w:hyperlink r:id="rId11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133366025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327856" w:rsidRPr="00A87D0C" w14:paraId="3A274DB8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01FCA" w14:textId="77777777" w:rsidR="00327856" w:rsidRPr="00A87D0C" w:rsidRDefault="00327856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8.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08C67" w14:textId="77777777" w:rsidR="00327856" w:rsidRPr="00A87D0C" w:rsidRDefault="00327856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Ć, Milena D.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RADOSAVLJEVIĆ, Života, ANĐ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de-DE"/>
              </w:rPr>
              <w:t>ELKOVI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Ć, Aleksandar. Sociološki pristup u upravljanju srednjoškolskim nasiljem u Srbiji u Covid – 19 postpandemijskom periodu.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Trendovi u poslovanju : naučno-struč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it-IT"/>
              </w:rPr>
              <w:t xml:space="preserve">ni 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časopis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[Štampano izd.]. 2024, god. 12, br. 23, str. 67-74, tabele. ISSN 2334-816X. DOI: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 </w:t>
            </w:r>
            <w:hyperlink r:id="rId12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de-DE"/>
                </w:rPr>
                <w:t>10.5937/trendpos2401070M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[COBISS.SR-ID </w:t>
            </w:r>
            <w:hyperlink r:id="rId13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147620105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327856" w:rsidRPr="00A87D0C" w14:paraId="3EB21D46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D60E4" w14:textId="77777777" w:rsidR="00327856" w:rsidRPr="00A87D0C" w:rsidRDefault="00327856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9.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C487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MILOSAVLJEVIĆ STEVIĆ, Milena D.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, PEŠIĆ, Zoran, TODOROVIĆ, Ena. Theory of Group Presentatition and its Political Implications Within the Framework of the Inclusive Model.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</w:rPr>
              <w:t>International journal of economics and law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 xml:space="preserve">. [Onlajn izd.]. 2024, vol. 14, no. 41, str. 73-84.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ISSN 2683-3409.</w:t>
            </w:r>
            <w:r w:rsidRPr="00A87D0C">
              <w:rPr>
                <w:rFonts w:ascii="Times New Roman" w:hAnsi="Times New Roman" w:cs="Times New Roman"/>
              </w:rPr>
              <w:t>[COBISS.SR-ID </w:t>
            </w:r>
            <w:hyperlink r:id="rId1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152383497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327856" w:rsidRPr="00A87D0C" w14:paraId="0360E202" w14:textId="77777777" w:rsidTr="00CD7CA6">
        <w:trPr>
          <w:trHeight w:val="10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9E30A" w14:textId="77777777" w:rsidR="00327856" w:rsidRPr="00A87D0C" w:rsidRDefault="00327856" w:rsidP="00CD7CA6">
            <w:pPr>
              <w:rPr>
                <w:sz w:val="20"/>
                <w:szCs w:val="20"/>
              </w:rPr>
            </w:pPr>
            <w:r w:rsidRPr="00A87D0C">
              <w:rPr>
                <w:sz w:val="20"/>
                <w:szCs w:val="20"/>
              </w:rPr>
              <w:t>10.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E3F4" w14:textId="77777777" w:rsidR="00327856" w:rsidRPr="00A87D0C" w:rsidRDefault="00327856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nl-NL"/>
              </w:rPr>
              <w:t>TODOROVI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Ć, Ena,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>Ć, Milena D.,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VUČKOVIĆ, Jovo. Viktimizacija i nasilje u Tajlandu i Laosu. U: RADOSAVLJEVIĆ, Dragana (ur.), KRASULJA, Nevena (ur.), RADOSAVLJEVIĆ, Života (ur.).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20"/>
                <w:szCs w:val="20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Beograd: Univerziteta „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fr-FR"/>
              </w:rPr>
              <w:t>Union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–Nikola Tesla“,Fakultet za informacione tehnologije i inženjerstvo, 2024. Str. 119-144, ilustr. ISBN 978-86-82650-02-7. [COBISS.SR-ID </w:t>
            </w:r>
            <w:hyperlink r:id="rId15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153697545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327856" w:rsidRPr="00A87D0C" w14:paraId="290F4AAF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B1C73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27856" w:rsidRPr="00A87D0C" w14:paraId="1B08DC39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0EC6C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color w:val="auto"/>
              </w:rPr>
            </w:pPr>
            <w:r w:rsidRPr="00A87D0C">
              <w:rPr>
                <w:rStyle w:val="None"/>
                <w:rFonts w:ascii="Times New Roman" w:hAnsi="Times New Roman" w:cs="Times New Roman"/>
                <w:color w:val="auto"/>
              </w:rPr>
              <w:t>Укупан број цитата</w:t>
            </w:r>
            <w:r w:rsidRPr="00A87D0C">
              <w:rPr>
                <w:rFonts w:ascii="Times New Roman" w:eastAsia="Arial Unicode MS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AC4B4" w14:textId="77777777" w:rsidR="00327856" w:rsidRPr="00A87D0C" w:rsidRDefault="00327856" w:rsidP="00CD7CA6">
            <w:pPr>
              <w:shd w:val="clear" w:color="auto" w:fill="FFFFFF" w:themeFill="background1"/>
              <w:rPr>
                <w:rFonts w:ascii="Helvetica Neue" w:hAnsi="Helvetica Neue"/>
                <w:sz w:val="20"/>
                <w:szCs w:val="20"/>
                <w:shd w:val="clear" w:color="auto" w:fill="D0DDEF"/>
              </w:rPr>
            </w:pPr>
            <w:r w:rsidRPr="00A87D0C">
              <w:rPr>
                <w:rStyle w:val="None"/>
                <w:color w:val="0070C0"/>
                <w:sz w:val="20"/>
                <w:szCs w:val="20"/>
              </w:rPr>
              <w:t xml:space="preserve">scholar.google </w:t>
            </w:r>
            <w:r w:rsidRPr="00A87D0C">
              <w:rPr>
                <w:rStyle w:val="None"/>
                <w:sz w:val="20"/>
                <w:szCs w:val="20"/>
              </w:rPr>
              <w:t>2</w:t>
            </w:r>
          </w:p>
        </w:tc>
      </w:tr>
      <w:tr w:rsidR="00327856" w:rsidRPr="00A87D0C" w14:paraId="413EDF8D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53E57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A87D0C">
              <w:rPr>
                <w:rStyle w:val="None"/>
                <w:rFonts w:ascii="Times New Roman" w:hAnsi="Times New Roman" w:cs="Times New Roman"/>
              </w:rPr>
              <w:t>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A87D0C">
              <w:rPr>
                <w:rStyle w:val="None"/>
                <w:rFonts w:ascii="Times New Roman" w:hAnsi="Times New Roman" w:cs="Times New Roman"/>
              </w:rPr>
              <w:t>SSCI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56776" w14:textId="77777777" w:rsidR="00327856" w:rsidRPr="00A87D0C" w:rsidRDefault="00327856" w:rsidP="00CD7CA6">
            <w:pPr>
              <w:rPr>
                <w:sz w:val="20"/>
                <w:szCs w:val="20"/>
                <w:lang w:val="sr-Latn-RS"/>
              </w:rPr>
            </w:pPr>
            <w:r w:rsidRPr="00A87D0C">
              <w:rPr>
                <w:sz w:val="20"/>
                <w:szCs w:val="20"/>
                <w:lang w:val="sr-Latn-RS"/>
              </w:rPr>
              <w:t>M 23: 1, Erih+</w:t>
            </w:r>
            <w:r w:rsidRPr="00A87D0C">
              <w:rPr>
                <w:sz w:val="20"/>
                <w:szCs w:val="20"/>
                <w:lang w:val="sr-Cyrl-RS"/>
              </w:rPr>
              <w:t xml:space="preserve">: </w:t>
            </w:r>
            <w:r w:rsidRPr="00A87D0C">
              <w:rPr>
                <w:sz w:val="20"/>
                <w:szCs w:val="20"/>
                <w:lang w:val="sr-Latn-RS"/>
              </w:rPr>
              <w:t xml:space="preserve">2     </w:t>
            </w:r>
            <w:r w:rsidRPr="00A87D0C">
              <w:rPr>
                <w:color w:val="FF0000"/>
                <w:sz w:val="20"/>
                <w:szCs w:val="20"/>
                <w:highlight w:val="yellow"/>
                <w:lang w:val="sr-Latn-RS"/>
              </w:rPr>
              <w:t xml:space="preserve"> </w:t>
            </w:r>
          </w:p>
        </w:tc>
      </w:tr>
      <w:tr w:rsidR="00327856" w:rsidRPr="00A87D0C" w14:paraId="0AE4CA36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2FB37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C4267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Домаћи </w:t>
            </w:r>
            <w:r w:rsidRPr="00A87D0C">
              <w:rPr>
                <w:rStyle w:val="None"/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C1F98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Међународни </w:t>
            </w:r>
          </w:p>
        </w:tc>
      </w:tr>
      <w:tr w:rsidR="00327856" w:rsidRPr="00A87D0C" w14:paraId="195651F1" w14:textId="77777777" w:rsidTr="00CD7CA6">
        <w:trPr>
          <w:trHeight w:val="202"/>
        </w:trPr>
        <w:tc>
          <w:tcPr>
            <w:tcW w:w="2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E31BE" w14:textId="77777777" w:rsidR="00327856" w:rsidRPr="00A87D0C" w:rsidRDefault="00327856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6FB60" w14:textId="77777777" w:rsidR="00327856" w:rsidRPr="00A87D0C" w:rsidRDefault="00327856" w:rsidP="00CD7CA6">
            <w:pPr>
              <w:rPr>
                <w:sz w:val="20"/>
                <w:szCs w:val="20"/>
              </w:rPr>
            </w:pPr>
          </w:p>
        </w:tc>
      </w:tr>
      <w:tr w:rsidR="00327856" w:rsidRPr="00A87D0C" w14:paraId="4A1FF02B" w14:textId="77777777" w:rsidTr="00CD7CA6">
        <w:trPr>
          <w:trHeight w:val="198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9249A5" w14:textId="77777777" w:rsidR="00327856" w:rsidRPr="00A87D0C" w:rsidRDefault="00327856" w:rsidP="00CD7C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Други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подаци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које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сматрате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релевантним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: </w:t>
            </w:r>
          </w:p>
        </w:tc>
      </w:tr>
    </w:tbl>
    <w:p w14:paraId="544BC3D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729"/>
    <w:rsid w:val="000D1F81"/>
    <w:rsid w:val="000D3D1E"/>
    <w:rsid w:val="00327856"/>
    <w:rsid w:val="00A36B3B"/>
    <w:rsid w:val="00A4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1A347-157E-41F7-B0CA-7D689957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785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27856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32785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327856"/>
  </w:style>
  <w:style w:type="character" w:customStyle="1" w:styleId="Hyperlink0">
    <w:name w:val="Hyperlink.0"/>
    <w:basedOn w:val="None"/>
    <w:rsid w:val="00327856"/>
    <w:rPr>
      <w:color w:val="156BFF"/>
    </w:rPr>
  </w:style>
  <w:style w:type="character" w:customStyle="1" w:styleId="Hyperlink1">
    <w:name w:val="Hyperlink.1"/>
    <w:basedOn w:val="None"/>
    <w:rsid w:val="00327856"/>
    <w:rPr>
      <w:color w:val="0096FF"/>
    </w:rPr>
  </w:style>
  <w:style w:type="paragraph" w:customStyle="1" w:styleId="Default">
    <w:name w:val="Default"/>
    <w:rsid w:val="0032785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327856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ij.com/index.php/sij/article/view/180/144" TargetMode="External"/><Relationship Id="rId13" Type="http://schemas.openxmlformats.org/officeDocument/2006/relationships/hyperlink" Target="https://plus.cobiss.net/cobiss/sr/sr_Latn/bib/147620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4846601" TargetMode="External"/><Relationship Id="rId12" Type="http://schemas.openxmlformats.org/officeDocument/2006/relationships/hyperlink" Target="https://dx.doi.org/10.5937/trendpos2401070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54731017" TargetMode="External"/><Relationship Id="rId11" Type="http://schemas.openxmlformats.org/officeDocument/2006/relationships/hyperlink" Target="https://plus.cobiss.net/cobiss/sr/sr_Latn/bib/133366025" TargetMode="External"/><Relationship Id="rId5" Type="http://schemas.openxmlformats.org/officeDocument/2006/relationships/hyperlink" Target="https://dx.doi.org/10.22182/pr7442022.8" TargetMode="External"/><Relationship Id="rId15" Type="http://schemas.openxmlformats.org/officeDocument/2006/relationships/hyperlink" Target="https://plus.cobiss.net/cobiss/sr/sr_Latn/bib/153697545" TargetMode="External"/><Relationship Id="rId10" Type="http://schemas.openxmlformats.org/officeDocument/2006/relationships/hyperlink" Target="https://plus.cobiss.net/cobiss/sr/sr_Latn/bib/154764809" TargetMode="External"/><Relationship Id="rId4" Type="http://schemas.openxmlformats.org/officeDocument/2006/relationships/hyperlink" Target="https://www.ips.ac.rs/publications/primordijalisticko-stanoviste-o-nacionalnom-identitetu/" TargetMode="External"/><Relationship Id="rId9" Type="http://schemas.openxmlformats.org/officeDocument/2006/relationships/hyperlink" Target="https://dx.doi.org/10.35120/sciencej0303001m" TargetMode="External"/><Relationship Id="rId14" Type="http://schemas.openxmlformats.org/officeDocument/2006/relationships/hyperlink" Target="https://plus.cobiss.net/cobiss/sr/sr_Latn/bib/1523834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2024-10-25T18:46:00Z</dcterms:created>
  <dcterms:modified xsi:type="dcterms:W3CDTF">2024-10-25T18:46:00Z</dcterms:modified>
</cp:coreProperties>
</file>